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D6" w:rsidRDefault="00C83CD6">
      <w:r>
        <w:t>от 30.04.2019</w:t>
      </w:r>
    </w:p>
    <w:p w:rsidR="00C83CD6" w:rsidRDefault="00C83CD6"/>
    <w:p w:rsidR="00C83CD6" w:rsidRDefault="00C83CD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83CD6" w:rsidRDefault="00C83CD6">
      <w:r>
        <w:t>Общество с ограниченной ответственностью «ИСП «СПЕЦСТРОЙПРОЕКТ»» ИНН 5024171420</w:t>
      </w:r>
    </w:p>
    <w:p w:rsidR="00C83CD6" w:rsidRDefault="00C83CD6">
      <w:r>
        <w:t>Общество с ограниченной ответственностью «Волмэйк» ИНН 6316207877</w:t>
      </w:r>
    </w:p>
    <w:p w:rsidR="00C83CD6" w:rsidRDefault="00C83CD6">
      <w:r>
        <w:t>Общество с ограниченной ответственностью «ИСК СтройСити» ИНН 7709881930</w:t>
      </w:r>
    </w:p>
    <w:p w:rsidR="00C83CD6" w:rsidRDefault="00C83CD6">
      <w:r>
        <w:t>Общество с ограниченной ответственностью «Прогресс-Строй» ИНН 7720446930</w:t>
      </w:r>
    </w:p>
    <w:p w:rsidR="00C83CD6" w:rsidRDefault="00C83CD6">
      <w:r>
        <w:t>Общество с ограниченной ответственностью «АлпанСтрой» ИНН 7839060109</w:t>
      </w:r>
    </w:p>
    <w:p w:rsidR="00C83CD6" w:rsidRDefault="00C83CD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3CD6"/>
    <w:rsid w:val="00045D12"/>
    <w:rsid w:val="0052439B"/>
    <w:rsid w:val="00B80071"/>
    <w:rsid w:val="00C83CD6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